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F82" w14:textId="77777777" w:rsidR="00FE067E" w:rsidRPr="00524AA6" w:rsidRDefault="00CD36CF" w:rsidP="00F35C12">
      <w:pPr>
        <w:pStyle w:val="TitlePageOrigin"/>
      </w:pPr>
      <w:r w:rsidRPr="00524AA6">
        <w:t>WEST virginia legislature</w:t>
      </w:r>
    </w:p>
    <w:p w14:paraId="545D90B0" w14:textId="77777777" w:rsidR="00CD36CF" w:rsidRPr="00524AA6" w:rsidRDefault="00470D6E" w:rsidP="00F35C12">
      <w:pPr>
        <w:pStyle w:val="TitlePageSession"/>
      </w:pPr>
      <w:r w:rsidRPr="00524AA6">
        <w:t>20</w:t>
      </w:r>
      <w:r w:rsidR="007C2B4B" w:rsidRPr="00524AA6">
        <w:t>2</w:t>
      </w:r>
      <w:r w:rsidR="00992EC7" w:rsidRPr="00524AA6">
        <w:t>4</w:t>
      </w:r>
      <w:r w:rsidR="00CD36CF" w:rsidRPr="00524AA6">
        <w:t xml:space="preserve"> regular session</w:t>
      </w:r>
    </w:p>
    <w:p w14:paraId="24848E33" w14:textId="473B6555" w:rsidR="00CD36CF" w:rsidRPr="00524AA6" w:rsidRDefault="00524AA6" w:rsidP="00F35C12">
      <w:pPr>
        <w:pStyle w:val="TitlePageBillPrefix"/>
      </w:pPr>
      <w:sdt>
        <w:sdtPr>
          <w:tag w:val="IntroDate"/>
          <w:id w:val="-1236936958"/>
          <w:placeholder>
            <w:docPart w:val="5C136CCFD28C43F0A429CF361FA1EE0C"/>
          </w:placeholder>
          <w:text/>
        </w:sdtPr>
        <w:sdtEndPr/>
        <w:sdtContent>
          <w:r w:rsidRPr="00524AA6">
            <w:t>Enrolled</w:t>
          </w:r>
        </w:sdtContent>
      </w:sdt>
    </w:p>
    <w:p w14:paraId="0C500157" w14:textId="2296E9F3" w:rsidR="00CD36CF" w:rsidRPr="00524AA6" w:rsidRDefault="00524AA6" w:rsidP="00F35C12">
      <w:pPr>
        <w:pStyle w:val="BillNumber"/>
      </w:pPr>
      <w:sdt>
        <w:sdtPr>
          <w:tag w:val="Chamber"/>
          <w:id w:val="893011969"/>
          <w:lock w:val="sdtLocked"/>
          <w:placeholder>
            <w:docPart w:val="A6034EA11C7648CD8692535EC4AD3F19"/>
          </w:placeholder>
          <w:dropDownList>
            <w:listItem w:displayText="House" w:value="House"/>
            <w:listItem w:displayText="Senate" w:value="Senate"/>
          </w:dropDownList>
        </w:sdtPr>
        <w:sdtEndPr/>
        <w:sdtContent>
          <w:r w:rsidR="00551C13" w:rsidRPr="00524AA6">
            <w:t>Senate</w:t>
          </w:r>
        </w:sdtContent>
      </w:sdt>
      <w:r w:rsidR="00303684" w:rsidRPr="00524AA6">
        <w:t xml:space="preserve"> </w:t>
      </w:r>
      <w:r w:rsidR="00E379D8" w:rsidRPr="00524AA6">
        <w:t>Bill</w:t>
      </w:r>
      <w:r w:rsidR="004C3FA1" w:rsidRPr="00524AA6">
        <w:t xml:space="preserve"> 872</w:t>
      </w:r>
    </w:p>
    <w:p w14:paraId="74500CAB" w14:textId="2E365292" w:rsidR="00CD36CF" w:rsidRPr="00524AA6" w:rsidRDefault="00CD36CF" w:rsidP="00F35C12">
      <w:pPr>
        <w:pStyle w:val="Sponsors"/>
      </w:pPr>
      <w:r w:rsidRPr="00524AA6">
        <w:t xml:space="preserve">By </w:t>
      </w:r>
      <w:sdt>
        <w:sdtPr>
          <w:tag w:val="Sponsors"/>
          <w:id w:val="1589585889"/>
          <w:placeholder>
            <w:docPart w:val="2B756376F6B24749A53A61C75078832C"/>
          </w:placeholder>
          <w:text w:multiLine="1"/>
        </w:sdtPr>
        <w:sdtEndPr/>
        <w:sdtContent>
          <w:r w:rsidR="004C3FA1" w:rsidRPr="00524AA6">
            <w:t>S</w:t>
          </w:r>
          <w:r w:rsidR="00C30427" w:rsidRPr="00524AA6">
            <w:t xml:space="preserve">enators </w:t>
          </w:r>
          <w:r w:rsidR="004C3FA1" w:rsidRPr="00524AA6">
            <w:t>B</w:t>
          </w:r>
          <w:r w:rsidR="00856210" w:rsidRPr="00524AA6">
            <w:t xml:space="preserve">arrett, </w:t>
          </w:r>
          <w:r w:rsidR="00C30427" w:rsidRPr="00524AA6">
            <w:t xml:space="preserve">Woodrum, </w:t>
          </w:r>
          <w:r w:rsidR="004C3FA1" w:rsidRPr="00524AA6">
            <w:t>H</w:t>
          </w:r>
          <w:r w:rsidR="00C30427" w:rsidRPr="00524AA6">
            <w:t xml:space="preserve">amilton,  </w:t>
          </w:r>
          <w:r w:rsidR="004C3FA1" w:rsidRPr="00524AA6">
            <w:t>J</w:t>
          </w:r>
          <w:r w:rsidR="00C30427" w:rsidRPr="00524AA6">
            <w:t xml:space="preserve">effries, </w:t>
          </w:r>
          <w:r w:rsidR="004C3FA1" w:rsidRPr="00524AA6">
            <w:t>M</w:t>
          </w:r>
          <w:r w:rsidR="00C30427" w:rsidRPr="00524AA6">
            <w:t xml:space="preserve">aroney, </w:t>
          </w:r>
          <w:r w:rsidR="004C3FA1" w:rsidRPr="00524AA6">
            <w:t>P</w:t>
          </w:r>
          <w:r w:rsidR="00C30427" w:rsidRPr="00524AA6">
            <w:t xml:space="preserve">hillips, </w:t>
          </w:r>
          <w:r w:rsidR="004C3FA1" w:rsidRPr="00524AA6">
            <w:t>Q</w:t>
          </w:r>
          <w:r w:rsidR="00C30427" w:rsidRPr="00524AA6">
            <w:t xml:space="preserve">ueen, </w:t>
          </w:r>
          <w:r w:rsidR="004C3FA1" w:rsidRPr="00524AA6">
            <w:t>S</w:t>
          </w:r>
          <w:r w:rsidR="00C30427" w:rsidRPr="00524AA6">
            <w:t xml:space="preserve">mith, </w:t>
          </w:r>
          <w:r w:rsidR="004C3FA1" w:rsidRPr="00524AA6">
            <w:t>Stuart</w:t>
          </w:r>
          <w:r w:rsidR="00C30427" w:rsidRPr="00524AA6">
            <w:t xml:space="preserve">, </w:t>
          </w:r>
          <w:r w:rsidR="004C3FA1" w:rsidRPr="00524AA6">
            <w:t>S</w:t>
          </w:r>
          <w:r w:rsidR="00C30427" w:rsidRPr="00524AA6">
            <w:t xml:space="preserve">wope, </w:t>
          </w:r>
          <w:r w:rsidR="00337250" w:rsidRPr="00524AA6">
            <w:t xml:space="preserve">and </w:t>
          </w:r>
          <w:r w:rsidR="004C3FA1" w:rsidRPr="00524AA6">
            <w:t>W</w:t>
          </w:r>
          <w:r w:rsidR="00C30427" w:rsidRPr="00524AA6">
            <w:t xml:space="preserve">eld </w:t>
          </w:r>
        </w:sdtContent>
      </w:sdt>
    </w:p>
    <w:p w14:paraId="3E02E073" w14:textId="4FA7E6FB" w:rsidR="00E831B3" w:rsidRPr="00524AA6" w:rsidRDefault="00CD36CF" w:rsidP="00F35C12">
      <w:pPr>
        <w:pStyle w:val="References"/>
      </w:pPr>
      <w:r w:rsidRPr="00524AA6">
        <w:t>[</w:t>
      </w:r>
      <w:r w:rsidR="00524AA6">
        <w:t>Passed March 9, 2024; in effect from passage</w:t>
      </w:r>
      <w:r w:rsidRPr="00524AA6">
        <w:t>]</w:t>
      </w:r>
    </w:p>
    <w:p w14:paraId="0F697E03" w14:textId="206D4860" w:rsidR="00303684" w:rsidRPr="00524AA6" w:rsidRDefault="0000526A" w:rsidP="00F35C12">
      <w:pPr>
        <w:pStyle w:val="TitleSection"/>
      </w:pPr>
      <w:r w:rsidRPr="00524AA6">
        <w:lastRenderedPageBreak/>
        <w:t>A</w:t>
      </w:r>
      <w:r w:rsidR="00524AA6">
        <w:t xml:space="preserve">N ACT </w:t>
      </w:r>
      <w:r w:rsidR="005E5A58" w:rsidRPr="00524AA6">
        <w:rPr>
          <w:color w:val="auto"/>
        </w:rPr>
        <w:t>to amend and reenact §7-17-12 of the Code of West Virginia, 1931, as amended, relating to county fire service fees</w:t>
      </w:r>
      <w:r w:rsidR="00717846" w:rsidRPr="00524AA6">
        <w:rPr>
          <w:color w:val="auto"/>
        </w:rPr>
        <w:t xml:space="preserve">; </w:t>
      </w:r>
      <w:r w:rsidR="00241F95" w:rsidRPr="00524AA6">
        <w:rPr>
          <w:color w:val="auto"/>
        </w:rPr>
        <w:t>expanding</w:t>
      </w:r>
      <w:r w:rsidR="00717846" w:rsidRPr="00524AA6">
        <w:rPr>
          <w:color w:val="auto"/>
        </w:rPr>
        <w:t xml:space="preserve"> authority of </w:t>
      </w:r>
      <w:r w:rsidR="005E5A58" w:rsidRPr="00524AA6">
        <w:rPr>
          <w:color w:val="auto"/>
        </w:rPr>
        <w:t xml:space="preserve">county commission </w:t>
      </w:r>
      <w:r w:rsidR="00717846" w:rsidRPr="00524AA6">
        <w:rPr>
          <w:color w:val="auto"/>
        </w:rPr>
        <w:t>after receipt of resolution from</w:t>
      </w:r>
      <w:r w:rsidR="005E5A58" w:rsidRPr="00524AA6">
        <w:rPr>
          <w:color w:val="auto"/>
        </w:rPr>
        <w:t xml:space="preserve"> county fire board</w:t>
      </w:r>
      <w:r w:rsidR="00717846" w:rsidRPr="00524AA6">
        <w:rPr>
          <w:color w:val="auto"/>
        </w:rPr>
        <w:t xml:space="preserve">; and providing for </w:t>
      </w:r>
      <w:r w:rsidR="00241F95" w:rsidRPr="00524AA6">
        <w:rPr>
          <w:color w:val="auto"/>
        </w:rPr>
        <w:t xml:space="preserve">amendment of fire fee by ballot referendum upon county commission </w:t>
      </w:r>
      <w:r w:rsidR="00FF2945" w:rsidRPr="00524AA6">
        <w:rPr>
          <w:color w:val="auto"/>
        </w:rPr>
        <w:t xml:space="preserve">determination that </w:t>
      </w:r>
      <w:r w:rsidR="00241F95" w:rsidRPr="00524AA6">
        <w:rPr>
          <w:color w:val="auto"/>
        </w:rPr>
        <w:t>amendment of fee is necessary.</w:t>
      </w:r>
    </w:p>
    <w:p w14:paraId="276E6BF8" w14:textId="34E9ECCF" w:rsidR="005E5A58" w:rsidRPr="00524AA6" w:rsidRDefault="00303684" w:rsidP="005E5A58">
      <w:pPr>
        <w:pStyle w:val="EnactingClause"/>
        <w:rPr>
          <w:color w:val="auto"/>
        </w:rPr>
        <w:sectPr w:rsidR="005E5A58" w:rsidRPr="00524AA6" w:rsidSect="00565B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4AA6">
        <w:t>Be it enacted by the Legislature of West Virginia:</w:t>
      </w:r>
    </w:p>
    <w:p w14:paraId="5230BF0B" w14:textId="77777777" w:rsidR="005E5A58" w:rsidRPr="00524AA6" w:rsidRDefault="005E5A58" w:rsidP="005E5A58">
      <w:pPr>
        <w:pStyle w:val="SectionHeading"/>
        <w:rPr>
          <w:caps/>
          <w:color w:val="auto"/>
          <w:sz w:val="24"/>
        </w:rPr>
      </w:pPr>
      <w:r w:rsidRPr="00524AA6">
        <w:rPr>
          <w:caps/>
          <w:color w:val="auto"/>
          <w:sz w:val="24"/>
        </w:rPr>
        <w:t>ARTICLE 17. County Fire Boards.</w:t>
      </w:r>
    </w:p>
    <w:p w14:paraId="331DDA72" w14:textId="77777777" w:rsidR="005E5A58" w:rsidRPr="00524AA6" w:rsidRDefault="005E5A58" w:rsidP="005E5A58">
      <w:pPr>
        <w:pStyle w:val="SectionHeading"/>
        <w:rPr>
          <w:caps/>
          <w:color w:val="auto"/>
          <w:sz w:val="24"/>
        </w:rPr>
        <w:sectPr w:rsidR="005E5A58" w:rsidRPr="00524AA6" w:rsidSect="00565B1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B520BE7" w14:textId="77777777" w:rsidR="005E5A58" w:rsidRPr="00524AA6" w:rsidRDefault="005E5A58" w:rsidP="005E5A58">
      <w:pPr>
        <w:pStyle w:val="SectionHeading"/>
        <w:rPr>
          <w:color w:val="auto"/>
        </w:rPr>
      </w:pPr>
      <w:r w:rsidRPr="00524AA6">
        <w:rPr>
          <w:color w:val="auto"/>
        </w:rPr>
        <w:t>§7-17-12. County fire service fees; petition; election; dedication; and amendment.</w:t>
      </w:r>
    </w:p>
    <w:p w14:paraId="359F5125" w14:textId="77777777" w:rsidR="005E5A58" w:rsidRPr="00524AA6" w:rsidRDefault="005E5A58" w:rsidP="005E5A58">
      <w:pPr>
        <w:pStyle w:val="SectionBody"/>
        <w:rPr>
          <w:color w:val="auto"/>
        </w:rPr>
        <w:sectPr w:rsidR="005E5A58" w:rsidRPr="00524AA6" w:rsidSect="00F34EE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BF8C312" w14:textId="77777777" w:rsidR="005E5A58" w:rsidRPr="00524AA6" w:rsidRDefault="005E5A58" w:rsidP="005E5A58">
      <w:pPr>
        <w:pStyle w:val="SectionBody"/>
        <w:rPr>
          <w:color w:val="auto"/>
        </w:rPr>
      </w:pPr>
      <w:r w:rsidRPr="00524AA6">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51606015" w14:textId="77777777" w:rsidR="005E5A58" w:rsidRPr="00524AA6" w:rsidRDefault="005E5A58" w:rsidP="005E5A58">
      <w:pPr>
        <w:pStyle w:val="SectionBody"/>
        <w:rPr>
          <w:color w:val="auto"/>
          <w:szCs w:val="24"/>
        </w:rPr>
      </w:pPr>
      <w:r w:rsidRPr="00524AA6">
        <w:rPr>
          <w:color w:val="auto"/>
        </w:rPr>
        <w:t>(b) Any fees imposed under this article are dedicated to the county fire board for the purposes provided in this article.</w:t>
      </w:r>
    </w:p>
    <w:p w14:paraId="7952D799" w14:textId="77777777" w:rsidR="005E5A58" w:rsidRPr="00524AA6" w:rsidRDefault="005E5A58" w:rsidP="005E5A58">
      <w:pPr>
        <w:pStyle w:val="SectionBody"/>
        <w:rPr>
          <w:color w:val="auto"/>
        </w:rPr>
      </w:pPr>
      <w:r w:rsidRPr="00524AA6">
        <w:rPr>
          <w:color w:val="auto"/>
        </w:rPr>
        <w:t>(c) A county commission can impose by ordinance, upon the users of such service, a reasonable fire service fee, by one of two methods:</w:t>
      </w:r>
    </w:p>
    <w:p w14:paraId="7A25FDD7" w14:textId="77777777" w:rsidR="005E5A58" w:rsidRPr="00524AA6" w:rsidRDefault="005E5A58" w:rsidP="005E5A58">
      <w:pPr>
        <w:pStyle w:val="SectionBody"/>
        <w:rPr>
          <w:color w:val="auto"/>
        </w:rPr>
      </w:pPr>
      <w:r w:rsidRPr="00524AA6">
        <w:rPr>
          <w:color w:val="auto"/>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524AA6">
        <w:rPr>
          <w:bCs/>
          <w:color w:val="auto"/>
        </w:rPr>
        <w:t xml:space="preserve">§59-3-1 </w:t>
      </w:r>
      <w:r w:rsidRPr="00524AA6">
        <w:rPr>
          <w:bCs/>
          <w:i/>
          <w:iCs/>
          <w:color w:val="auto"/>
        </w:rPr>
        <w:t>et seq</w:t>
      </w:r>
      <w:r w:rsidRPr="00524AA6">
        <w:rPr>
          <w:bCs/>
          <w:color w:val="auto"/>
        </w:rPr>
        <w:t>. of this code</w:t>
      </w:r>
      <w:r w:rsidRPr="00524AA6">
        <w:rPr>
          <w:color w:val="auto"/>
        </w:rPr>
        <w:t xml:space="preserve">,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w:t>
      </w:r>
      <w:r w:rsidRPr="00524AA6">
        <w:rPr>
          <w:color w:val="auto"/>
        </w:rPr>
        <w:lastRenderedPageBreak/>
        <w:t>majority of the legal votes cast thereon by the qualified voters of such county at any primary or 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5DD2CE12" w14:textId="77777777" w:rsidR="00524AA6" w:rsidRDefault="005E5A58" w:rsidP="005E5A58">
      <w:pPr>
        <w:pStyle w:val="SectionBody"/>
        <w:rPr>
          <w:color w:val="auto"/>
        </w:rPr>
      </w:pPr>
      <w:r w:rsidRPr="00524AA6">
        <w:rPr>
          <w:color w:val="auto"/>
        </w:rPr>
        <w:t>(2) If the county fire board determines an amendment in the fee imposed in subsection (a) of this article is necessary, it may, by resolution, request the county commission for such a change. Upon receipt of the resolution from the county fire board, the county commission may take such action on the resolution as, in the sole exercise of its discretion, the commission determines is appropriate, including</w:t>
      </w:r>
      <w:r w:rsidR="00C00BCB" w:rsidRPr="00524AA6">
        <w:rPr>
          <w:color w:val="auto"/>
        </w:rPr>
        <w:t>,</w:t>
      </w:r>
      <w:r w:rsidRPr="00524AA6">
        <w:rPr>
          <w:color w:val="auto"/>
        </w:rPr>
        <w:t xml:space="preserve"> but not limited to, rejection thereof. If the county commission </w:t>
      </w:r>
      <w:r w:rsidR="00C00BCB" w:rsidRPr="00524AA6">
        <w:rPr>
          <w:color w:val="auto"/>
        </w:rPr>
        <w:t>agrees that an amendment of the fee</w:t>
      </w:r>
      <w:r w:rsidRPr="00524AA6">
        <w:rPr>
          <w:color w:val="auto"/>
        </w:rPr>
        <w:t xml:space="preserve"> </w:t>
      </w:r>
      <w:r w:rsidR="00C00BCB" w:rsidRPr="00524AA6">
        <w:rPr>
          <w:color w:val="auto"/>
        </w:rPr>
        <w:t xml:space="preserve">is necessary, it </w:t>
      </w:r>
      <w:r w:rsidRPr="00524AA6">
        <w:rPr>
          <w:color w:val="auto"/>
        </w:rPr>
        <w:t>shall, by ballot referendum, amend the ordinance imposing a fire fee and adopt the changes in the fee</w:t>
      </w:r>
      <w:r w:rsidR="00C00BCB" w:rsidRPr="00524AA6">
        <w:rPr>
          <w:color w:val="auto"/>
        </w:rPr>
        <w:t xml:space="preserve"> </w:t>
      </w:r>
      <w:r w:rsidR="00C25E4B" w:rsidRPr="00524AA6">
        <w:rPr>
          <w:color w:val="auto"/>
        </w:rPr>
        <w:t xml:space="preserve">it has determined </w:t>
      </w:r>
      <w:r w:rsidR="004C3FA1" w:rsidRPr="00524AA6">
        <w:rPr>
          <w:color w:val="auto"/>
        </w:rPr>
        <w:t>is</w:t>
      </w:r>
      <w:r w:rsidR="00C25E4B" w:rsidRPr="00524AA6">
        <w:rPr>
          <w:color w:val="auto"/>
        </w:rPr>
        <w:t xml:space="preserve"> necessary.</w:t>
      </w:r>
    </w:p>
    <w:p w14:paraId="68FF5399" w14:textId="06F0C56E" w:rsidR="005E5A58" w:rsidRPr="00524AA6" w:rsidRDefault="005E5A58" w:rsidP="005E5A58">
      <w:pPr>
        <w:pStyle w:val="SectionBody"/>
        <w:rPr>
          <w:color w:val="auto"/>
        </w:rPr>
      </w:pPr>
      <w:r w:rsidRPr="00524AA6">
        <w:rPr>
          <w:color w:val="auto"/>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524AA6">
        <w:rPr>
          <w:i/>
          <w:iCs/>
          <w:color w:val="auto"/>
        </w:rPr>
        <w:t>Provided</w:t>
      </w:r>
      <w:r w:rsidRPr="00524AA6">
        <w:rPr>
          <w:color w:val="auto"/>
        </w:rPr>
        <w:t xml:space="preserve">,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 </w:t>
      </w:r>
      <w:r w:rsidRPr="00524AA6">
        <w:rPr>
          <w:i/>
          <w:iCs/>
          <w:color w:val="auto"/>
        </w:rPr>
        <w:t>et seq</w:t>
      </w:r>
      <w:r w:rsidRPr="00524AA6">
        <w:rPr>
          <w:color w:val="auto"/>
        </w:rPr>
        <w:t xml:space="preserve">. of this code, and the publication area for such publication shall be the county in which the county </w:t>
      </w:r>
      <w:r w:rsidRPr="00524AA6">
        <w:rPr>
          <w:color w:val="auto"/>
        </w:rPr>
        <w:lastRenderedPageBreak/>
        <w:t>fire board is located.</w:t>
      </w:r>
    </w:p>
    <w:p w14:paraId="2636FBAF" w14:textId="77777777" w:rsidR="005E5A58" w:rsidRPr="00524AA6" w:rsidRDefault="005E5A58" w:rsidP="005E5A58">
      <w:pPr>
        <w:pStyle w:val="SectionBody"/>
        <w:rPr>
          <w:color w:val="auto"/>
        </w:rPr>
      </w:pPr>
      <w:r w:rsidRPr="00524AA6">
        <w:rPr>
          <w:color w:val="auto"/>
        </w:rPr>
        <w:t>(B) The ballot, or the ballot labels where voting machines are used, shall have printed thereon substantially the following:</w:t>
      </w:r>
    </w:p>
    <w:p w14:paraId="26624004" w14:textId="77777777" w:rsidR="005E5A58" w:rsidRPr="00524AA6" w:rsidRDefault="005E5A58" w:rsidP="005E5A58">
      <w:pPr>
        <w:pStyle w:val="SectionBody"/>
        <w:rPr>
          <w:color w:val="auto"/>
        </w:rPr>
      </w:pPr>
      <w:r w:rsidRPr="00524AA6">
        <w:rPr>
          <w:color w:val="auto"/>
        </w:rPr>
        <w:t>"Shall the county commission be permitted to amend the fire fee in __________ County, West Virginia?</w:t>
      </w:r>
    </w:p>
    <w:p w14:paraId="223EB252" w14:textId="77777777" w:rsidR="005E5A58" w:rsidRPr="00524AA6" w:rsidRDefault="005E5A58" w:rsidP="005E5A58">
      <w:pPr>
        <w:pStyle w:val="SectionBody"/>
        <w:rPr>
          <w:color w:val="auto"/>
        </w:rPr>
      </w:pPr>
      <w:r w:rsidRPr="00524AA6">
        <w:rPr>
          <w:color w:val="auto"/>
        </w:rPr>
        <w:t xml:space="preserve">__ For the fee amendment. </w:t>
      </w:r>
    </w:p>
    <w:p w14:paraId="5A4BB799" w14:textId="77777777" w:rsidR="005E5A58" w:rsidRPr="00524AA6" w:rsidRDefault="005E5A58" w:rsidP="005E5A58">
      <w:pPr>
        <w:pStyle w:val="SectionBody"/>
        <w:rPr>
          <w:color w:val="auto"/>
        </w:rPr>
      </w:pPr>
      <w:r w:rsidRPr="00524AA6">
        <w:rPr>
          <w:color w:val="auto"/>
        </w:rPr>
        <w:t>__ Against the fee amendment.</w:t>
      </w:r>
    </w:p>
    <w:p w14:paraId="25CF512F" w14:textId="77777777" w:rsidR="005E5A58" w:rsidRPr="00524AA6" w:rsidRDefault="005E5A58" w:rsidP="005E5A58">
      <w:pPr>
        <w:pStyle w:val="SectionBody"/>
        <w:rPr>
          <w:color w:val="auto"/>
        </w:rPr>
      </w:pPr>
      <w:r w:rsidRPr="00524AA6">
        <w:rPr>
          <w:color w:val="auto"/>
        </w:rPr>
        <w:t>(Place a cross mark in the square opposite your choice.)"</w:t>
      </w:r>
    </w:p>
    <w:p w14:paraId="1D6A416E" w14:textId="77777777" w:rsidR="005E5A58" w:rsidRPr="00524AA6" w:rsidRDefault="005E5A58" w:rsidP="005E5A58">
      <w:pPr>
        <w:pStyle w:val="SectionBody"/>
        <w:rPr>
          <w:color w:val="auto"/>
        </w:rPr>
      </w:pPr>
      <w:r w:rsidRPr="00524AA6">
        <w:rPr>
          <w:color w:val="auto"/>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524AA6">
        <w:rPr>
          <w:i/>
          <w:iCs/>
          <w:color w:val="auto"/>
        </w:rPr>
        <w:t>Provided</w:t>
      </w:r>
      <w:r w:rsidRPr="00524AA6">
        <w:rPr>
          <w:iCs/>
          <w:color w:val="auto"/>
        </w:rPr>
        <w:t>,</w:t>
      </w:r>
      <w:r w:rsidRPr="00524AA6">
        <w:rPr>
          <w:color w:val="auto"/>
        </w:rPr>
        <w:t xml:space="preserve"> That 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105CEC22" w14:textId="77777777" w:rsidR="005E5A58" w:rsidRPr="00524AA6" w:rsidRDefault="005E5A58" w:rsidP="005E5A58">
      <w:pPr>
        <w:pStyle w:val="SectionBody"/>
        <w:rPr>
          <w:color w:val="auto"/>
        </w:rPr>
      </w:pPr>
      <w:r w:rsidRPr="00524AA6">
        <w:rPr>
          <w:color w:val="auto"/>
        </w:rPr>
        <w:t>(d) In the event that a majority of the votes cast upon a question submitted pursuant to this section at any primary election be against the question, the question may again be submitted to the voters at the next succeeding general election.</w:t>
      </w:r>
    </w:p>
    <w:p w14:paraId="57DB9FA7" w14:textId="77777777" w:rsidR="005E5A58" w:rsidRPr="00524AA6" w:rsidRDefault="005E5A58" w:rsidP="005E5A58">
      <w:pPr>
        <w:pStyle w:val="SectionBody"/>
        <w:rPr>
          <w:color w:val="auto"/>
        </w:rPr>
        <w:sectPr w:rsidR="005E5A58" w:rsidRPr="00524AA6" w:rsidSect="00565B11">
          <w:type w:val="continuous"/>
          <w:pgSz w:w="12240" w:h="15840" w:code="1"/>
          <w:pgMar w:top="1440" w:right="1440" w:bottom="1440" w:left="1440" w:header="720" w:footer="720" w:gutter="0"/>
          <w:lnNumType w:countBy="1" w:restart="newSection"/>
          <w:cols w:space="720"/>
          <w:titlePg/>
          <w:docGrid w:linePitch="360"/>
        </w:sectPr>
      </w:pPr>
    </w:p>
    <w:p w14:paraId="5CDE2004" w14:textId="77777777" w:rsidR="00C33014" w:rsidRPr="00524AA6" w:rsidRDefault="00C33014" w:rsidP="00F35C12">
      <w:pPr>
        <w:pStyle w:val="Note"/>
      </w:pPr>
    </w:p>
    <w:sectPr w:rsidR="00C33014" w:rsidRPr="00524A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0CB" w14:textId="77777777" w:rsidR="00FA7FB4" w:rsidRPr="00B844FE" w:rsidRDefault="00FA7FB4" w:rsidP="00B844FE">
      <w:r>
        <w:separator/>
      </w:r>
    </w:p>
  </w:endnote>
  <w:endnote w:type="continuationSeparator" w:id="0">
    <w:p w14:paraId="0038508D" w14:textId="77777777" w:rsidR="00FA7FB4" w:rsidRPr="00B844FE" w:rsidRDefault="00FA7F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01698"/>
      <w:docPartObj>
        <w:docPartGallery w:val="Page Numbers (Bottom of Page)"/>
        <w:docPartUnique/>
      </w:docPartObj>
    </w:sdtPr>
    <w:sdtEndPr/>
    <w:sdtContent>
      <w:p w14:paraId="55DE57FF" w14:textId="77777777" w:rsidR="005E5A58" w:rsidRPr="00B844FE" w:rsidRDefault="005E5A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E2A734" w14:textId="77777777" w:rsidR="005E5A58" w:rsidRDefault="005E5A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229"/>
      <w:docPartObj>
        <w:docPartGallery w:val="Page Numbers (Bottom of Page)"/>
        <w:docPartUnique/>
      </w:docPartObj>
    </w:sdtPr>
    <w:sdtEndPr>
      <w:rPr>
        <w:noProof/>
      </w:rPr>
    </w:sdtEndPr>
    <w:sdtContent>
      <w:p w14:paraId="19BEADE6" w14:textId="77777777" w:rsidR="005E5A58" w:rsidRDefault="005E5A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43619C87" w14:textId="77777777" w:rsidR="005E5A58" w:rsidRPr="00B844FE" w:rsidRDefault="005E5A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BEAEE7" w14:textId="77777777" w:rsidR="005E5A58" w:rsidRDefault="005E5A5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529B928F" w14:textId="77777777" w:rsidR="005E5A58" w:rsidRDefault="005E5A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7C0E" w14:textId="77777777" w:rsidR="005E5A58" w:rsidRPr="00EE7A6D" w:rsidRDefault="005E5A58" w:rsidP="00EE7A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8768"/>
      <w:docPartObj>
        <w:docPartGallery w:val="Page Numbers (Bottom of Page)"/>
        <w:docPartUnique/>
      </w:docPartObj>
    </w:sdtPr>
    <w:sdtEndPr>
      <w:rPr>
        <w:noProof/>
      </w:rPr>
    </w:sdtEndPr>
    <w:sdtContent>
      <w:p w14:paraId="4775C65C" w14:textId="77777777" w:rsidR="005E5A58" w:rsidRDefault="005E5A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782CE" w14:textId="77777777" w:rsidR="005E5A58" w:rsidRPr="00EE7A6D" w:rsidRDefault="005E5A58"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7D2F" w14:textId="77777777" w:rsidR="005E5A58" w:rsidRPr="00EE7A6D" w:rsidRDefault="005E5A58"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3CC2" w14:textId="77777777" w:rsidR="00FA7FB4" w:rsidRPr="00B844FE" w:rsidRDefault="00FA7FB4" w:rsidP="00B844FE">
      <w:r>
        <w:separator/>
      </w:r>
    </w:p>
  </w:footnote>
  <w:footnote w:type="continuationSeparator" w:id="0">
    <w:p w14:paraId="74E60811" w14:textId="77777777" w:rsidR="00FA7FB4" w:rsidRPr="00B844FE" w:rsidRDefault="00FA7F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C715" w14:textId="77777777" w:rsidR="005E5A58" w:rsidRPr="00B844FE" w:rsidRDefault="00524AA6">
    <w:pPr>
      <w:pStyle w:val="Header"/>
    </w:pPr>
    <w:sdt>
      <w:sdtPr>
        <w:id w:val="406347007"/>
        <w:placeholder>
          <w:docPart w:val="A6034EA11C7648CD8692535EC4AD3F19"/>
        </w:placeholder>
        <w:temporary/>
        <w:showingPlcHdr/>
        <w15:appearance w15:val="hidden"/>
      </w:sdtPr>
      <w:sdtEndPr/>
      <w:sdtContent>
        <w:r w:rsidR="005E5A58" w:rsidRPr="00B844FE">
          <w:t>[Type here]</w:t>
        </w:r>
      </w:sdtContent>
    </w:sdt>
    <w:r w:rsidR="005E5A58" w:rsidRPr="00B844FE">
      <w:ptab w:relativeTo="margin" w:alignment="left" w:leader="none"/>
    </w:r>
    <w:sdt>
      <w:sdtPr>
        <w:id w:val="15664916"/>
        <w:placeholder>
          <w:docPart w:val="A6034EA11C7648CD8692535EC4AD3F19"/>
        </w:placeholder>
        <w:temporary/>
        <w:showingPlcHdr/>
        <w15:appearance w15:val="hidden"/>
      </w:sdtPr>
      <w:sdtEndPr/>
      <w:sdtContent>
        <w:r w:rsidR="005E5A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7566" w14:textId="27C63CAA" w:rsidR="005E5A58" w:rsidRPr="009407C3" w:rsidRDefault="00524AA6" w:rsidP="009407C3">
    <w:pPr>
      <w:pStyle w:val="HeaderStyle"/>
    </w:pPr>
    <w:r>
      <w:t>Enr</w:t>
    </w:r>
    <w:r w:rsidR="004C3FA1">
      <w:t xml:space="preserve"> SB 872</w:t>
    </w:r>
    <w:r w:rsidR="005E5A58" w:rsidRPr="009407C3">
      <w:ptab w:relativeTo="margin" w:alignment="center" w:leader="none"/>
    </w:r>
    <w:r w:rsidR="005E5A58" w:rsidRPr="009407C3">
      <w:tab/>
    </w:r>
    <w:sdt>
      <w:sdtPr>
        <w:alias w:val="CBD Number"/>
        <w:tag w:val="CBD Number"/>
        <w:id w:val="1176923086"/>
        <w:showingPlcHdr/>
        <w:text/>
      </w:sdtPr>
      <w:sdtEndPr/>
      <w:sdtContent>
        <w:r w:rsidR="00717846">
          <w:t xml:space="preserve">     </w:t>
        </w:r>
      </w:sdtContent>
    </w:sdt>
  </w:p>
  <w:p w14:paraId="78F9CBFA" w14:textId="77777777" w:rsidR="005E5A58" w:rsidRPr="004D3ABE" w:rsidRDefault="005E5A5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6F45" w14:textId="77777777" w:rsidR="005E5A58" w:rsidRPr="004D3ABE" w:rsidRDefault="005E5A5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1E5B" w14:textId="77777777" w:rsidR="005E5A58" w:rsidRPr="00B844FE" w:rsidRDefault="00524AA6">
    <w:pPr>
      <w:pStyle w:val="Header"/>
    </w:pPr>
    <w:sdt>
      <w:sdtPr>
        <w:id w:val="-166177703"/>
        <w:placeholder>
          <w:docPart w:val="03025A86FF614DBB91C6D044F301DF1B"/>
        </w:placeholder>
        <w:temporary/>
        <w:showingPlcHdr/>
        <w15:appearance w15:val="hidden"/>
      </w:sdtPr>
      <w:sdtEndPr/>
      <w:sdtContent>
        <w:r w:rsidR="005E5A58" w:rsidRPr="00B844FE">
          <w:t>[Type here]</w:t>
        </w:r>
      </w:sdtContent>
    </w:sdt>
    <w:r w:rsidR="005E5A58" w:rsidRPr="00B844FE">
      <w:ptab w:relativeTo="margin" w:alignment="left" w:leader="none"/>
    </w:r>
    <w:sdt>
      <w:sdtPr>
        <w:id w:val="804359054"/>
        <w:placeholder>
          <w:docPart w:val="03025A86FF614DBB91C6D044F301DF1B"/>
        </w:placeholder>
        <w:temporary/>
        <w:showingPlcHdr/>
        <w15:appearance w15:val="hidden"/>
      </w:sdtPr>
      <w:sdtEndPr/>
      <w:sdtContent>
        <w:r w:rsidR="005E5A5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1AD" w14:textId="37C3B8EF" w:rsidR="005E5A58" w:rsidRPr="000E7E10" w:rsidRDefault="004C3FA1" w:rsidP="000E7E10">
    <w:pPr>
      <w:pStyle w:val="HeaderStyle"/>
    </w:pPr>
    <w:r w:rsidRPr="000E7E10">
      <w:t>Into</w:t>
    </w:r>
    <w:r w:rsidR="005E5A58" w:rsidRPr="000E7E10">
      <w:t xml:space="preserve"> HB </w:t>
    </w:r>
    <w:r w:rsidR="005E5A58" w:rsidRPr="000E7E10">
      <w:tab/>
    </w:r>
    <w:r w:rsidR="005E5A58" w:rsidRPr="000E7E10">
      <w:tab/>
      <w:t>2024R3738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CCA6" w14:textId="77777777" w:rsidR="005E5A58" w:rsidRPr="004D3ABE" w:rsidRDefault="005E5A5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593E" w14:textId="77777777" w:rsidR="005E5A58" w:rsidRPr="00EE7A6D" w:rsidRDefault="005E5A58"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5314" w14:textId="21FCD5E0" w:rsidR="005E5A58" w:rsidRPr="00EE7A6D" w:rsidRDefault="005E5A58" w:rsidP="00EE7A6D">
    <w:pPr>
      <w:pStyle w:val="Header"/>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3C94" w14:textId="77777777" w:rsidR="005E5A58" w:rsidRPr="00EE7A6D" w:rsidRDefault="005E5A58"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5961117">
    <w:abstractNumId w:val="0"/>
  </w:num>
  <w:num w:numId="2" w16cid:durableId="13769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B4"/>
    <w:rsid w:val="0000526A"/>
    <w:rsid w:val="00085D22"/>
    <w:rsid w:val="000C5C77"/>
    <w:rsid w:val="000D16AD"/>
    <w:rsid w:val="0010070F"/>
    <w:rsid w:val="0012204B"/>
    <w:rsid w:val="0015112E"/>
    <w:rsid w:val="001552E7"/>
    <w:rsid w:val="001566B4"/>
    <w:rsid w:val="001C279E"/>
    <w:rsid w:val="001D459E"/>
    <w:rsid w:val="00241F95"/>
    <w:rsid w:val="0027011C"/>
    <w:rsid w:val="00274200"/>
    <w:rsid w:val="00275740"/>
    <w:rsid w:val="002A0269"/>
    <w:rsid w:val="00303684"/>
    <w:rsid w:val="003143F5"/>
    <w:rsid w:val="00314854"/>
    <w:rsid w:val="00314E5C"/>
    <w:rsid w:val="00337250"/>
    <w:rsid w:val="003C51CD"/>
    <w:rsid w:val="004247A2"/>
    <w:rsid w:val="00470D6E"/>
    <w:rsid w:val="004B2795"/>
    <w:rsid w:val="004B7375"/>
    <w:rsid w:val="004C13DD"/>
    <w:rsid w:val="004C3FA1"/>
    <w:rsid w:val="004E3441"/>
    <w:rsid w:val="004F2845"/>
    <w:rsid w:val="00524AA6"/>
    <w:rsid w:val="00551C13"/>
    <w:rsid w:val="005A5366"/>
    <w:rsid w:val="005B17F6"/>
    <w:rsid w:val="005C43B5"/>
    <w:rsid w:val="005E5A58"/>
    <w:rsid w:val="00637E73"/>
    <w:rsid w:val="006865E9"/>
    <w:rsid w:val="00691F3E"/>
    <w:rsid w:val="00694BFB"/>
    <w:rsid w:val="006A106B"/>
    <w:rsid w:val="006C523D"/>
    <w:rsid w:val="006D4036"/>
    <w:rsid w:val="00704CB3"/>
    <w:rsid w:val="00717846"/>
    <w:rsid w:val="007C2B4B"/>
    <w:rsid w:val="007E02CF"/>
    <w:rsid w:val="007F1CF5"/>
    <w:rsid w:val="007F1E6F"/>
    <w:rsid w:val="00834EDE"/>
    <w:rsid w:val="00856210"/>
    <w:rsid w:val="008736AA"/>
    <w:rsid w:val="008D275D"/>
    <w:rsid w:val="00974F15"/>
    <w:rsid w:val="00980327"/>
    <w:rsid w:val="00992EC7"/>
    <w:rsid w:val="009F1067"/>
    <w:rsid w:val="00A31E01"/>
    <w:rsid w:val="00A527AD"/>
    <w:rsid w:val="00A718CF"/>
    <w:rsid w:val="00A760BE"/>
    <w:rsid w:val="00A87E0B"/>
    <w:rsid w:val="00AE44D3"/>
    <w:rsid w:val="00AE48A0"/>
    <w:rsid w:val="00AE61BE"/>
    <w:rsid w:val="00B16F25"/>
    <w:rsid w:val="00B24422"/>
    <w:rsid w:val="00B43A99"/>
    <w:rsid w:val="00B658B6"/>
    <w:rsid w:val="00B80C20"/>
    <w:rsid w:val="00B844FE"/>
    <w:rsid w:val="00BA0F22"/>
    <w:rsid w:val="00BC562B"/>
    <w:rsid w:val="00BD35C2"/>
    <w:rsid w:val="00C00BCB"/>
    <w:rsid w:val="00C25E4B"/>
    <w:rsid w:val="00C30427"/>
    <w:rsid w:val="00C33014"/>
    <w:rsid w:val="00C33434"/>
    <w:rsid w:val="00C337E0"/>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A7FB4"/>
    <w:rsid w:val="00FE067E"/>
    <w:rsid w:val="00FF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A982"/>
  <w15:chartTrackingRefBased/>
  <w15:docId w15:val="{60564FBB-15C9-4E5B-B7EF-97DEAF1B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5E5A58"/>
    <w:rPr>
      <w:rFonts w:eastAsia="Calibri"/>
      <w:color w:val="000000"/>
    </w:rPr>
  </w:style>
  <w:style w:type="character" w:customStyle="1" w:styleId="SectionHeadingChar">
    <w:name w:val="Section Heading Char"/>
    <w:link w:val="SectionHeading"/>
    <w:rsid w:val="005E5A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36CCFD28C43F0A429CF361FA1EE0C"/>
        <w:category>
          <w:name w:val="General"/>
          <w:gallery w:val="placeholder"/>
        </w:category>
        <w:types>
          <w:type w:val="bbPlcHdr"/>
        </w:types>
        <w:behaviors>
          <w:behavior w:val="content"/>
        </w:behaviors>
        <w:guid w:val="{6C9C957B-C20A-4619-98C8-0FF7B058686A}"/>
      </w:docPartPr>
      <w:docPartBody>
        <w:p w:rsidR="00116B81" w:rsidRDefault="00116B81">
          <w:pPr>
            <w:pStyle w:val="5C136CCFD28C43F0A429CF361FA1EE0C"/>
          </w:pPr>
          <w:r w:rsidRPr="00B844FE">
            <w:t>Prefix Text</w:t>
          </w:r>
        </w:p>
      </w:docPartBody>
    </w:docPart>
    <w:docPart>
      <w:docPartPr>
        <w:name w:val="A6034EA11C7648CD8692535EC4AD3F19"/>
        <w:category>
          <w:name w:val="General"/>
          <w:gallery w:val="placeholder"/>
        </w:category>
        <w:types>
          <w:type w:val="bbPlcHdr"/>
        </w:types>
        <w:behaviors>
          <w:behavior w:val="content"/>
        </w:behaviors>
        <w:guid w:val="{170B37EB-A17E-41E2-9718-D9A553A8A07E}"/>
      </w:docPartPr>
      <w:docPartBody>
        <w:p w:rsidR="00116B81" w:rsidRDefault="00116B81">
          <w:pPr>
            <w:pStyle w:val="A6034EA11C7648CD8692535EC4AD3F19"/>
          </w:pPr>
          <w:r w:rsidRPr="00B844FE">
            <w:t>[Type here]</w:t>
          </w:r>
        </w:p>
      </w:docPartBody>
    </w:docPart>
    <w:docPart>
      <w:docPartPr>
        <w:name w:val="2B756376F6B24749A53A61C75078832C"/>
        <w:category>
          <w:name w:val="General"/>
          <w:gallery w:val="placeholder"/>
        </w:category>
        <w:types>
          <w:type w:val="bbPlcHdr"/>
        </w:types>
        <w:behaviors>
          <w:behavior w:val="content"/>
        </w:behaviors>
        <w:guid w:val="{ECFC7B58-79F4-431F-880E-335ADDF46805}"/>
      </w:docPartPr>
      <w:docPartBody>
        <w:p w:rsidR="00116B81" w:rsidRDefault="00116B81">
          <w:pPr>
            <w:pStyle w:val="2B756376F6B24749A53A61C75078832C"/>
          </w:pPr>
          <w:r w:rsidRPr="00B844FE">
            <w:t>Enter Sponsors Here</w:t>
          </w:r>
        </w:p>
      </w:docPartBody>
    </w:docPart>
    <w:docPart>
      <w:docPartPr>
        <w:name w:val="03025A86FF614DBB91C6D044F301DF1B"/>
        <w:category>
          <w:name w:val="General"/>
          <w:gallery w:val="placeholder"/>
        </w:category>
        <w:types>
          <w:type w:val="bbPlcHdr"/>
        </w:types>
        <w:behaviors>
          <w:behavior w:val="content"/>
        </w:behaviors>
        <w:guid w:val="{6B294E91-E976-4915-A74E-780BD3FA2837}"/>
      </w:docPartPr>
      <w:docPartBody>
        <w:p w:rsidR="00116B81" w:rsidRDefault="00116B81" w:rsidP="00116B81">
          <w:pPr>
            <w:pStyle w:val="03025A86FF614DBB91C6D044F301DF1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1"/>
    <w:rsid w:val="0011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36CCFD28C43F0A429CF361FA1EE0C">
    <w:name w:val="5C136CCFD28C43F0A429CF361FA1EE0C"/>
  </w:style>
  <w:style w:type="paragraph" w:customStyle="1" w:styleId="A6034EA11C7648CD8692535EC4AD3F19">
    <w:name w:val="A6034EA11C7648CD8692535EC4AD3F19"/>
  </w:style>
  <w:style w:type="paragraph" w:customStyle="1" w:styleId="2B756376F6B24749A53A61C75078832C">
    <w:name w:val="2B756376F6B24749A53A61C75078832C"/>
  </w:style>
  <w:style w:type="character" w:styleId="PlaceholderText">
    <w:name w:val="Placeholder Text"/>
    <w:basedOn w:val="DefaultParagraphFont"/>
    <w:uiPriority w:val="99"/>
    <w:semiHidden/>
    <w:rsid w:val="00116B81"/>
    <w:rPr>
      <w:color w:val="808080"/>
    </w:rPr>
  </w:style>
  <w:style w:type="paragraph" w:customStyle="1" w:styleId="64ECA6B926CF442C94EB5D9C382CE350">
    <w:name w:val="64ECA6B926CF442C94EB5D9C382CE350"/>
  </w:style>
  <w:style w:type="paragraph" w:customStyle="1" w:styleId="008823163411440C9E16C7FB6C3F42AC">
    <w:name w:val="008823163411440C9E16C7FB6C3F42AC"/>
  </w:style>
  <w:style w:type="paragraph" w:customStyle="1" w:styleId="03025A86FF614DBB91C6D044F301DF1B">
    <w:name w:val="03025A86FF614DBB91C6D044F301DF1B"/>
    <w:rsid w:val="00116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13</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4</cp:revision>
  <dcterms:created xsi:type="dcterms:W3CDTF">2024-02-22T18:07:00Z</dcterms:created>
  <dcterms:modified xsi:type="dcterms:W3CDTF">2024-03-09T21:10:00Z</dcterms:modified>
</cp:coreProperties>
</file>